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-114295</wp:posOffset>
            </wp:positionH>
            <wp:positionV relativeFrom="paragraph">
              <wp:posOffset>160020</wp:posOffset>
            </wp:positionV>
            <wp:extent cx="1310640" cy="89090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MARCH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 8th,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4:05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Suzanne Aikin, Adam Kackstetter, Joe Lanier, Susan Thomas, Gretchen Rank, Neva Connolly, </w:t>
      </w:r>
      <w:r w:rsidDel="00000000" w:rsidR="00000000" w:rsidRPr="00000000">
        <w:rPr>
          <w:rFonts w:ascii="Times New Roman" w:cs="Times New Roman" w:eastAsia="Times New Roman" w:hAnsi="Times New Roman"/>
          <w:sz w:val="24"/>
          <w:szCs w:val="24"/>
          <w:rtl w:val="0"/>
        </w:rPr>
        <w:t xml:space="preserve">Rocky Rockwell. Guest:  Ingrid Ward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Ingrid Ward, a retired federal worker, was introduced.  She was interested in learning what the Board and HDCD does, and to see if there were possible avenues for her to assist in various endeavors.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Adam Kackstetter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March agenda;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Suzanne Aikin.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DECEMBER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Suzanne Aikin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as prese</w:t>
      </w:r>
      <w:r w:rsidDel="00000000" w:rsidR="00000000" w:rsidRPr="00000000">
        <w:rPr>
          <w:rFonts w:ascii="Times New Roman" w:cs="Times New Roman" w:eastAsia="Times New Roman" w:hAnsi="Times New Roman"/>
          <w:i w:val="1"/>
          <w:sz w:val="24"/>
          <w:szCs w:val="24"/>
          <w:rtl w:val="0"/>
        </w:rPr>
        <w:t xml:space="preserve">nted; seconded byAdam Kackstetter.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Suzanne Aikin updated the Board regarding the HDCD finances.  Suzanne recommends holding off on CD investments for now, and stated that the finances are down a bit from expenditures (staff salary,  DeWitt supply purchase) but that as seedling and weed barriers sales come in, the finances will recover.  </w:t>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3"/>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David Temple</w:t>
      </w:r>
      <w:r w:rsidDel="00000000" w:rsidR="00000000" w:rsidRPr="00000000">
        <w:rPr>
          <w:rFonts w:ascii="Times New Roman" w:cs="Times New Roman" w:eastAsia="Times New Roman" w:hAnsi="Times New Roman"/>
          <w:sz w:val="24"/>
          <w:szCs w:val="24"/>
          <w:rtl w:val="0"/>
        </w:rPr>
        <w:t xml:space="preserve"> gave a brief update on the March 7th meeting with the Montezuma County Commissioner’s workshop.  The Commissioners welcomed the HDCD board, and would like bimonthly updates.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Joe Lanier gave an update on Ray Archuleta’s soil health presentation.  Mr. Archuleta will give a presentation on May 20 at the Lewis-Arriola Community Center, and then give a soil health workshop later in the day.  The Board discussed admission fees, and settled on a $50 charge. Food will be provided.  Joe, Susan, and Suzanne volunteered to form a committee to further plan the event.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Suzanne Aikin</w:t>
      </w:r>
      <w:r w:rsidDel="00000000" w:rsidR="00000000" w:rsidRPr="00000000">
        <w:rPr>
          <w:rFonts w:ascii="Times New Roman" w:cs="Times New Roman" w:eastAsia="Times New Roman" w:hAnsi="Times New Roman"/>
          <w:sz w:val="24"/>
          <w:szCs w:val="24"/>
          <w:rtl w:val="0"/>
        </w:rPr>
        <w:t xml:space="preserve"> (see Financials above).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Adam Kackstetter mentioned that he met with Eric Whyte from the Ute Mountain Farm and Ranch, who may possibly be interested in filling an open board position.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Susan Thoma</w:t>
      </w:r>
      <w:r w:rsidDel="00000000" w:rsidR="00000000" w:rsidRPr="00000000">
        <w:rPr>
          <w:rFonts w:ascii="Times New Roman" w:cs="Times New Roman" w:eastAsia="Times New Roman" w:hAnsi="Times New Roman"/>
          <w:sz w:val="24"/>
          <w:szCs w:val="24"/>
          <w:rtl w:val="0"/>
        </w:rPr>
        <w:t xml:space="preserve">s gave an update on the supervisor vacancy ad, and mentioned that KSDJ ran a psa for the vacancies.  She encouraged board members to speak to colleagues and other members of the community to fill the board positions.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Board Supervisor Vacancy:</w:t>
      </w:r>
      <w:r w:rsidDel="00000000" w:rsidR="00000000" w:rsidRPr="00000000">
        <w:rPr>
          <w:rFonts w:ascii="Times New Roman" w:cs="Times New Roman" w:eastAsia="Times New Roman" w:hAnsi="Times New Roman"/>
          <w:sz w:val="24"/>
          <w:szCs w:val="24"/>
          <w:rtl w:val="0"/>
        </w:rPr>
        <w:t xml:space="preserve">  The supervisor ad has been running in the Journal and is posted on the HDCD website.  Susan Thomas has run a PSA through KSJD.  Adam Kackstetter has reached out to members of the Ute Mountain Ute Tribe.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HDCD CD Fund Investment:  </w:t>
      </w:r>
      <w:r w:rsidDel="00000000" w:rsidR="00000000" w:rsidRPr="00000000">
        <w:rPr>
          <w:rFonts w:ascii="Times New Roman" w:cs="Times New Roman" w:eastAsia="Times New Roman" w:hAnsi="Times New Roman"/>
          <w:sz w:val="24"/>
          <w:szCs w:val="24"/>
          <w:rtl w:val="0"/>
        </w:rPr>
        <w:t xml:space="preserve">Discussed under Financials (see notes above).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Soil Health Program:</w:t>
      </w:r>
      <w:r w:rsidDel="00000000" w:rsidR="00000000" w:rsidRPr="00000000">
        <w:rPr>
          <w:rFonts w:ascii="Times New Roman" w:cs="Times New Roman" w:eastAsia="Times New Roman" w:hAnsi="Times New Roman"/>
          <w:sz w:val="24"/>
          <w:szCs w:val="24"/>
          <w:rtl w:val="0"/>
        </w:rPr>
        <w:t xml:space="preserve">  Neva Connolly gave an update on the status of the soil health program.  Neva and Montezuma County CSU Extension Agent Emily Lockard met with the first soil health participant and filled out the project consultation forms.  Neva will be scheduling field visits with the remaining six participants.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Master Land Steward Program:</w:t>
      </w:r>
      <w:r w:rsidDel="00000000" w:rsidR="00000000" w:rsidRPr="00000000">
        <w:rPr>
          <w:rFonts w:ascii="Times New Roman" w:cs="Times New Roman" w:eastAsia="Times New Roman" w:hAnsi="Times New Roman"/>
          <w:sz w:val="24"/>
          <w:szCs w:val="24"/>
          <w:rtl w:val="0"/>
        </w:rPr>
        <w:t xml:space="preserve">  Neva Connolly reported back on the development of the MLS program.  She discussed timelines with the board, and presented an array of options.  The HDCD board would like to move forward with a 3-week program in fall (2x a week).  Adam and Suzanne volunteered to be on a committee to continue to move this program forward.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Nozzle Exchange Program:  </w:t>
      </w:r>
      <w:r w:rsidDel="00000000" w:rsidR="00000000" w:rsidRPr="00000000">
        <w:rPr>
          <w:rFonts w:ascii="Times New Roman" w:cs="Times New Roman" w:eastAsia="Times New Roman" w:hAnsi="Times New Roman"/>
          <w:sz w:val="24"/>
          <w:szCs w:val="24"/>
          <w:rtl w:val="0"/>
        </w:rPr>
        <w:t xml:space="preserve">not discussed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Irrigation Water Management Field Workshop:  </w:t>
      </w:r>
      <w:r w:rsidDel="00000000" w:rsidR="00000000" w:rsidRPr="00000000">
        <w:rPr>
          <w:rFonts w:ascii="Times New Roman" w:cs="Times New Roman" w:eastAsia="Times New Roman" w:hAnsi="Times New Roman"/>
          <w:sz w:val="24"/>
          <w:szCs w:val="24"/>
          <w:rtl w:val="0"/>
        </w:rPr>
        <w:t xml:space="preserve">not discussed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Montezuma County Commissioners Meeting:  </w:t>
      </w:r>
      <w:r w:rsidDel="00000000" w:rsidR="00000000" w:rsidRPr="00000000">
        <w:rPr>
          <w:rFonts w:ascii="Times New Roman" w:cs="Times New Roman" w:eastAsia="Times New Roman" w:hAnsi="Times New Roman"/>
          <w:sz w:val="24"/>
          <w:szCs w:val="24"/>
          <w:rtl w:val="0"/>
        </w:rPr>
        <w:t xml:space="preserve">David Temple and Neva Connolly attended the March 7 County Commissioners’ workshop.  David gave an update of HDCD activities.  The commissioners would like a bimonthly update from HDCD.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HDCD Hats and Shirts:  </w:t>
      </w:r>
      <w:r w:rsidDel="00000000" w:rsidR="00000000" w:rsidRPr="00000000">
        <w:rPr>
          <w:rFonts w:ascii="Times New Roman" w:cs="Times New Roman" w:eastAsia="Times New Roman" w:hAnsi="Times New Roman"/>
          <w:sz w:val="24"/>
          <w:szCs w:val="24"/>
          <w:rtl w:val="0"/>
        </w:rPr>
        <w:t xml:space="preserve">Neva will order 25 each of two different types of hats and will work on shirt orders for Neva, Rocky, and board members that would like one for events.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Soil Health Speakers:</w:t>
      </w:r>
      <w:r w:rsidDel="00000000" w:rsidR="00000000" w:rsidRPr="00000000">
        <w:rPr>
          <w:rFonts w:ascii="Times New Roman" w:cs="Times New Roman" w:eastAsia="Times New Roman" w:hAnsi="Times New Roman"/>
          <w:sz w:val="24"/>
          <w:szCs w:val="24"/>
          <w:rtl w:val="0"/>
        </w:rPr>
        <w:t xml:space="preserve">  See above discussion under Vice-President updates.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0"/>
        <w:numPr>
          <w:ilvl w:val="0"/>
          <w:numId w:val="2"/>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Quickbooks Update:  </w:t>
      </w:r>
      <w:r w:rsidDel="00000000" w:rsidR="00000000" w:rsidRPr="00000000">
        <w:rPr>
          <w:rFonts w:ascii="Times New Roman" w:cs="Times New Roman" w:eastAsia="Times New Roman" w:hAnsi="Times New Roman"/>
          <w:color w:val="222222"/>
          <w:sz w:val="24"/>
          <w:szCs w:val="24"/>
          <w:highlight w:val="white"/>
          <w:rtl w:val="0"/>
        </w:rPr>
        <w:t xml:space="preserve">not discussed.  </w:t>
      </w:r>
      <w:r w:rsidDel="00000000" w:rsidR="00000000" w:rsidRPr="00000000">
        <w:rPr>
          <w:rtl w:val="0"/>
        </w:rPr>
      </w:r>
    </w:p>
    <w:p w:rsidR="00000000" w:rsidDel="00000000" w:rsidP="00000000" w:rsidRDefault="00000000" w:rsidRPr="00000000" w14:paraId="00000039">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A">
      <w:pPr>
        <w:widowControl w:val="0"/>
        <w:numPr>
          <w:ilvl w:val="0"/>
          <w:numId w:val="2"/>
        </w:numPr>
        <w:ind w:left="450" w:hanging="36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Upcoming Workshops:</w:t>
      </w:r>
      <w:r w:rsidDel="00000000" w:rsidR="00000000" w:rsidRPr="00000000">
        <w:rPr>
          <w:rFonts w:ascii="Times New Roman" w:cs="Times New Roman" w:eastAsia="Times New Roman" w:hAnsi="Times New Roman"/>
          <w:color w:val="222222"/>
          <w:sz w:val="24"/>
          <w:szCs w:val="24"/>
          <w:highlight w:val="white"/>
          <w:rtl w:val="0"/>
        </w:rPr>
        <w:t xml:space="preserve">  Neva Connolly briefly mentioned some of the workshops she is working on with the Mancos Conservation District and Montezuma County CSU Extension, including a forest management workshop, composting workshop, and intro to irrigation workshop.  </w:t>
      </w:r>
    </w:p>
    <w:p w:rsidR="00000000" w:rsidDel="00000000" w:rsidP="00000000" w:rsidRDefault="00000000" w:rsidRPr="00000000" w14:paraId="0000003B">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C">
      <w:pPr>
        <w:widowControl w:val="0"/>
        <w:numPr>
          <w:ilvl w:val="0"/>
          <w:numId w:val="2"/>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Conservation Supplies and Update on Prices:</w:t>
      </w:r>
      <w:r w:rsidDel="00000000" w:rsidR="00000000" w:rsidRPr="00000000">
        <w:rPr>
          <w:rFonts w:ascii="Times New Roman" w:cs="Times New Roman" w:eastAsia="Times New Roman" w:hAnsi="Times New Roman"/>
          <w:color w:val="222222"/>
          <w:sz w:val="24"/>
          <w:szCs w:val="24"/>
          <w:highlight w:val="white"/>
          <w:rtl w:val="0"/>
        </w:rPr>
        <w:t xml:space="preserve">  Neva Connolly stated that the Dewitt order for weed barrier had significantly increased from 2021.  The HDCD board would like to increase the cost of the weed barrier prices appropriately to make up the cost differences.  </w:t>
      </w:r>
      <w:r w:rsidDel="00000000" w:rsidR="00000000" w:rsidRPr="00000000">
        <w:rPr>
          <w:rtl w:val="0"/>
        </w:rPr>
      </w:r>
    </w:p>
    <w:p w:rsidR="00000000" w:rsidDel="00000000" w:rsidP="00000000" w:rsidRDefault="00000000" w:rsidRPr="00000000" w14:paraId="0000003D">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E">
      <w:pPr>
        <w:widowControl w:val="0"/>
        <w:numPr>
          <w:ilvl w:val="0"/>
          <w:numId w:val="2"/>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2022 Election Cancelation:</w:t>
      </w:r>
      <w:r w:rsidDel="00000000" w:rsidR="00000000" w:rsidRPr="00000000">
        <w:rPr>
          <w:rFonts w:ascii="Times New Roman" w:cs="Times New Roman" w:eastAsia="Times New Roman" w:hAnsi="Times New Roman"/>
          <w:color w:val="222222"/>
          <w:sz w:val="24"/>
          <w:szCs w:val="24"/>
          <w:highlight w:val="white"/>
          <w:rtl w:val="0"/>
        </w:rPr>
        <w:t xml:space="preserve">  Neva Connolly gave an update on the elections process–the HDCD will not need to run an election for 2022.  </w:t>
      </w:r>
      <w:r w:rsidDel="00000000" w:rsidR="00000000" w:rsidRPr="00000000">
        <w:rPr>
          <w:rFonts w:ascii="Times New Roman" w:cs="Times New Roman" w:eastAsia="Times New Roman" w:hAnsi="Times New Roman"/>
          <w:i w:val="1"/>
          <w:color w:val="222222"/>
          <w:sz w:val="24"/>
          <w:szCs w:val="24"/>
          <w:highlight w:val="white"/>
          <w:rtl w:val="0"/>
        </w:rPr>
        <w:t xml:space="preserve">Suzanne Aikin made a motion to accept the resolution to cancel the 2022 election; Susan Thomas seconded the motion. </w:t>
      </w:r>
      <w:r w:rsidDel="00000000" w:rsidR="00000000" w:rsidRPr="00000000">
        <w:rPr>
          <w:rFonts w:ascii="Times New Roman" w:cs="Times New Roman" w:eastAsia="Times New Roman" w:hAnsi="Times New Roman"/>
          <w:b w:val="1"/>
          <w:i w:val="1"/>
          <w:color w:val="222222"/>
          <w:sz w:val="24"/>
          <w:szCs w:val="24"/>
          <w:highlight w:val="white"/>
          <w:rtl w:val="0"/>
        </w:rPr>
        <w:t xml:space="preserve"> Motion passed.</w:t>
      </w:r>
      <w:r w:rsidDel="00000000" w:rsidR="00000000" w:rsidRPr="00000000">
        <w:rPr>
          <w:rFonts w:ascii="Times New Roman" w:cs="Times New Roman" w:eastAsia="Times New Roman" w:hAnsi="Times New Roman"/>
          <w:i w:val="1"/>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3F">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40">
      <w:pPr>
        <w:numPr>
          <w:ilvl w:val="0"/>
          <w:numId w:val="2"/>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Exemption for Audit:  </w:t>
      </w:r>
      <w:r w:rsidDel="00000000" w:rsidR="00000000" w:rsidRPr="00000000">
        <w:rPr>
          <w:rFonts w:ascii="Times New Roman" w:cs="Times New Roman" w:eastAsia="Times New Roman" w:hAnsi="Times New Roman"/>
          <w:sz w:val="24"/>
          <w:szCs w:val="24"/>
          <w:rtl w:val="0"/>
        </w:rPr>
        <w:t xml:space="preserve">Gretchen Rank has prepared the exemption for audit, which was reviewed by the board during the meeting.  </w:t>
      </w:r>
      <w:r w:rsidDel="00000000" w:rsidR="00000000" w:rsidRPr="00000000">
        <w:rPr>
          <w:rFonts w:ascii="Times New Roman" w:cs="Times New Roman" w:eastAsia="Times New Roman" w:hAnsi="Times New Roman"/>
          <w:i w:val="1"/>
          <w:sz w:val="24"/>
          <w:szCs w:val="24"/>
          <w:rtl w:val="0"/>
        </w:rPr>
        <w:t xml:space="preserve">Suzanne made a motion to accept the audit exemption; Susan Thomas seconded the motion.   </w:t>
      </w:r>
      <w:r w:rsidDel="00000000" w:rsidR="00000000" w:rsidRPr="00000000">
        <w:rPr>
          <w:rFonts w:ascii="Times New Roman" w:cs="Times New Roman" w:eastAsia="Times New Roman" w:hAnsi="Times New Roman"/>
          <w:b w:val="1"/>
          <w:i w:val="1"/>
          <w:sz w:val="24"/>
          <w:szCs w:val="24"/>
          <w:rtl w:val="0"/>
        </w:rPr>
        <w:t xml:space="preserve">Motion passed.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1">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2"/>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Riparian Restoration-Montezuma County:</w:t>
      </w:r>
      <w:r w:rsidDel="00000000" w:rsidR="00000000" w:rsidRPr="00000000">
        <w:rPr>
          <w:rFonts w:ascii="Times New Roman" w:cs="Times New Roman" w:eastAsia="Times New Roman" w:hAnsi="Times New Roman"/>
          <w:color w:val="222222"/>
          <w:sz w:val="24"/>
          <w:szCs w:val="24"/>
          <w:highlight w:val="white"/>
          <w:rtl w:val="0"/>
        </w:rPr>
        <w:t xml:space="preserve">  Neva Connolly very briefly mentioned that Gretchen Rank had forwarded a compilation of riparian reports already prepared for the Dolores watershed.  Neva will continue to gather information and pursue riparian restoration opportunities and collaboration where available.</w:t>
      </w:r>
    </w:p>
    <w:p w:rsidR="00000000" w:rsidDel="00000000" w:rsidP="00000000" w:rsidRDefault="00000000" w:rsidRPr="00000000" w14:paraId="00000043">
      <w:pPr>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4">
      <w:pPr>
        <w:numPr>
          <w:ilvl w:val="0"/>
          <w:numId w:val="2"/>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Future HDCD Board Meetings:</w:t>
      </w:r>
      <w:r w:rsidDel="00000000" w:rsidR="00000000" w:rsidRPr="00000000">
        <w:rPr>
          <w:rFonts w:ascii="Times New Roman" w:cs="Times New Roman" w:eastAsia="Times New Roman" w:hAnsi="Times New Roman"/>
          <w:color w:val="222222"/>
          <w:sz w:val="24"/>
          <w:szCs w:val="24"/>
          <w:highlight w:val="white"/>
          <w:rtl w:val="0"/>
        </w:rPr>
        <w:t xml:space="preserve">   There was brief discussion on the possibility of meeting in-person for upcoming board meetings.  After various board members mentioned the convenience of virtual meetings, but still wanted to meet in-person, Adam Kackstetter suggested that the board meet in-person quarterly.  Dates will be determined in a future meeting.  </w:t>
      </w:r>
    </w:p>
    <w:p w:rsidR="00000000" w:rsidDel="00000000" w:rsidP="00000000" w:rsidRDefault="00000000" w:rsidRPr="00000000" w14:paraId="00000045">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7">
      <w:pPr>
        <w:ind w:left="45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February mileage and time reports.  </w:t>
      </w:r>
    </w:p>
    <w:p w:rsidR="00000000" w:rsidDel="00000000" w:rsidP="00000000" w:rsidRDefault="00000000" w:rsidRPr="00000000" w14:paraId="0000004C">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1"/>
        </w:numPr>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Bills</w:t>
      </w:r>
    </w:p>
    <w:p w:rsidR="00000000" w:rsidDel="00000000" w:rsidP="00000000" w:rsidRDefault="00000000" w:rsidRPr="00000000" w14:paraId="0000004E">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6:09 pm.  </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April 12th, 2022          </w:t>
            </w:r>
          </w:p>
          <w:p w:rsidR="00000000" w:rsidDel="00000000" w:rsidP="00000000" w:rsidRDefault="00000000" w:rsidRPr="00000000" w14:paraId="0000005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5A">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eI3Dz5GCdhmm30GqGJ9YdNCgg==">AMUW2mUFxu8JzELFVCmYzuchdwSIGF0XVQb+mWoDYbibOmeSwL+T14iltpvHI/OROsBlG7OPeJpJoqCi1M0rEKzh3A2s3siVD0dtUbB4hB+4LXUuScno+zY=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